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0EB" w:rsidRDefault="007B00EB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33210" w:rsidRPr="00C933C8" w:rsidRDefault="00C933C8" w:rsidP="00C93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3C8">
        <w:rPr>
          <w:rFonts w:ascii="Times New Roman" w:hAnsi="Times New Roman" w:cs="Times New Roman"/>
          <w:b/>
          <w:sz w:val="24"/>
          <w:szCs w:val="24"/>
        </w:rPr>
        <w:t>Темы для контрольных работ по дисциплине «Организационная психология».</w:t>
      </w:r>
    </w:p>
    <w:p w:rsidR="00C933C8" w:rsidRDefault="00C933C8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3C8" w:rsidRPr="00E33210" w:rsidRDefault="00C933C8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Организационная психология как научная дисциплина.  История формирования, предмет и проблематика организационной психологии. Предмет, цели, задачи и методы организационной психологии.  Область и предмет исследования организационной психологии. История возникновения организационной психологии. Оформление организационной психологии в самостоятельную научную дисциплину. Перспективы развития организационной психологии.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 xml:space="preserve">Личностный подход как смысловой ключ к управлению человеком и его деятельностью в организации. Психологическая структура личности и возможности корректирующего влияния на человека. Исследование в организационной психологии. Цели и задачи исследования в организации. Методы  исследования в организационной психологии. 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Модель работы психолога в организации. Цели, задачи, методы и результативность деятельности психолога в организации.</w:t>
      </w:r>
      <w:r w:rsidRPr="00C933C8">
        <w:t xml:space="preserve"> </w:t>
      </w:r>
      <w:proofErr w:type="spellStart"/>
      <w:r w:rsidRPr="00C933C8">
        <w:rPr>
          <w:rFonts w:ascii="Times New Roman" w:hAnsi="Times New Roman" w:cs="Times New Roman"/>
          <w:sz w:val="24"/>
          <w:szCs w:val="24"/>
        </w:rPr>
        <w:t>Рекрутинг</w:t>
      </w:r>
      <w:proofErr w:type="spellEnd"/>
      <w:r w:rsidRPr="00C933C8">
        <w:rPr>
          <w:rFonts w:ascii="Times New Roman" w:hAnsi="Times New Roman" w:cs="Times New Roman"/>
          <w:sz w:val="24"/>
          <w:szCs w:val="24"/>
        </w:rPr>
        <w:t xml:space="preserve"> в организациях. HR деятельность. Оценка деятельности персонала. Психологические условия повышения КПД персонала организации.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Индивид и организация. Особенности работы с персоналом в кризисные возрастные периоды. Влияние типа нервной системы на выполнение производственной деятельности. Влияние темперамента на мотивацию и поведение персонала. Влияние типа нервной системы и темперамента на профессиональную деятельность и поведение в коллективе. Половозрастные особенности психики и поведения мужчин и женщин и их влияние на профессиональную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 xml:space="preserve">Конструктивное общение в организации. </w:t>
      </w:r>
      <w:r>
        <w:rPr>
          <w:rFonts w:ascii="Times New Roman" w:hAnsi="Times New Roman" w:cs="Times New Roman"/>
          <w:sz w:val="24"/>
          <w:szCs w:val="24"/>
        </w:rPr>
        <w:t xml:space="preserve">Конфликты в организации – их виды, типы, динамика. </w:t>
      </w:r>
      <w:r w:rsidRPr="00C933C8">
        <w:rPr>
          <w:rFonts w:ascii="Times New Roman" w:hAnsi="Times New Roman" w:cs="Times New Roman"/>
          <w:sz w:val="24"/>
          <w:szCs w:val="24"/>
        </w:rPr>
        <w:t xml:space="preserve">Профилактика конфликтов в организации. 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 xml:space="preserve">Организационная культура. Основы группового поведения в организации. Этапы развития коллектива и особенности управления на каждом этапе. Стадии развития группы. Групповое давление и </w:t>
      </w:r>
      <w:proofErr w:type="spellStart"/>
      <w:r w:rsidRPr="00C933C8">
        <w:rPr>
          <w:rFonts w:ascii="Times New Roman" w:hAnsi="Times New Roman" w:cs="Times New Roman"/>
          <w:sz w:val="24"/>
          <w:szCs w:val="24"/>
        </w:rPr>
        <w:t>конформность</w:t>
      </w:r>
      <w:proofErr w:type="spellEnd"/>
      <w:r w:rsidRPr="00C933C8">
        <w:rPr>
          <w:rFonts w:ascii="Times New Roman" w:hAnsi="Times New Roman" w:cs="Times New Roman"/>
          <w:sz w:val="24"/>
          <w:szCs w:val="24"/>
        </w:rPr>
        <w:t>. Групповая сплоченность и совместимость. Типы неформальных группировок сотрудников и возможности влияния на них. Социально-ролевые и профессионально-ролевые типы сотрудников.</w:t>
      </w:r>
      <w:r w:rsidRPr="00C933C8">
        <w:t xml:space="preserve"> </w:t>
      </w:r>
      <w:proofErr w:type="spellStart"/>
      <w:r w:rsidRPr="00C933C8">
        <w:rPr>
          <w:rFonts w:ascii="Times New Roman" w:hAnsi="Times New Roman" w:cs="Times New Roman"/>
          <w:sz w:val="24"/>
          <w:szCs w:val="24"/>
        </w:rPr>
        <w:t>Тимбилдинг</w:t>
      </w:r>
      <w:proofErr w:type="spellEnd"/>
      <w:r w:rsidRPr="00C933C8">
        <w:rPr>
          <w:rFonts w:ascii="Times New Roman" w:hAnsi="Times New Roman" w:cs="Times New Roman"/>
          <w:sz w:val="24"/>
          <w:szCs w:val="24"/>
        </w:rPr>
        <w:t>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Социальный, моральный, эмоциональный и психологический климат в коллективе. Организационное общение. Межличностное взаимодействие в организации. Профессиональное взаимодействие в организации. Организационная культура.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Организационная структура, культура и развитие. Корпоративная культура. Психологические условия создания корпоративной культуры. Карьера. Виды, типы карьеры. Правила построения карьеры.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Управленческие воздействия на персонал и особенности управления конкретным коллективом. Роли, необходимые для эффективной деятельности коллектива организации. Психологические модели управленческого поведения.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Руководство персоналом. Управляющий организацией – особенности личности и профессиональной сферы. Стиль управления организацией. Социально-психологические стили управления. Организационно-административные стили управления. Мотивационные стили управления. Лидерство.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Психологические механизмы мотивации персонала. Корректирующие стратегии ослабления мотива. Корректирующие стратегии усиления мотива. Типы рассогласований мотивов и их преодоление.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 xml:space="preserve">Конкурентоспособность сотрудников организации. Добросовестная и недобросовестная конкуренция,  особенности их проявления. Модель конкурентоспособного специалиста. 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t>Формирование профессионального психологического настроя. Оптимизация режима и условий труда. Структура рабочего места в организации. Физиологические и психологические признаки утомления работника. Психологический комфорт рабочего места. Таймменеджмент.</w:t>
      </w:r>
    </w:p>
    <w:p w:rsidR="00C933C8" w:rsidRPr="00C933C8" w:rsidRDefault="00C933C8" w:rsidP="00C933C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33C8">
        <w:rPr>
          <w:rFonts w:ascii="Times New Roman" w:hAnsi="Times New Roman" w:cs="Times New Roman"/>
          <w:sz w:val="24"/>
          <w:szCs w:val="24"/>
        </w:rPr>
        <w:lastRenderedPageBreak/>
        <w:t xml:space="preserve">Стресс на рабочем месте и его преодоление. Психологическое выгорание – особенности проявления  и профилактика. Профессиональное выгорание – особенности проявления  и профилактика. </w:t>
      </w:r>
    </w:p>
    <w:p w:rsidR="00C933C8" w:rsidRPr="00E33210" w:rsidRDefault="00C933C8" w:rsidP="00C93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C933C8" w:rsidRDefault="00C933C8" w:rsidP="00C933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33C8">
        <w:rPr>
          <w:rFonts w:ascii="Times New Roman" w:hAnsi="Times New Roman" w:cs="Times New Roman"/>
          <w:b/>
          <w:sz w:val="24"/>
          <w:szCs w:val="24"/>
        </w:rPr>
        <w:t>Литература.</w:t>
      </w: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 w:rsidP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1.</w:t>
      </w:r>
      <w:r w:rsidRPr="00E332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Занковский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А. Организационная психология. Москва. 2012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2.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Организационная психология. </w:t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Под</w:t>
      </w:r>
      <w:proofErr w:type="gramStart"/>
      <w:r w:rsidRPr="00E3321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33210">
        <w:rPr>
          <w:rFonts w:ascii="Times New Roman" w:hAnsi="Times New Roman" w:cs="Times New Roman"/>
          <w:sz w:val="24"/>
          <w:szCs w:val="24"/>
        </w:rPr>
        <w:t>ед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Суходольского Г.В. Харьков 2014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3.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Огнев А.С., Гончаров Ю.Н. Рабочая книга организационного психолога. Учебное пособие. </w:t>
      </w:r>
      <w:proofErr w:type="spellStart"/>
      <w:proofErr w:type="gramStart"/>
      <w:r w:rsidRPr="00E33210">
        <w:rPr>
          <w:rFonts w:ascii="Times New Roman" w:hAnsi="Times New Roman" w:cs="Times New Roman"/>
          <w:sz w:val="24"/>
          <w:szCs w:val="24"/>
        </w:rPr>
        <w:t>Изд</w:t>
      </w:r>
      <w:proofErr w:type="spellEnd"/>
      <w:proofErr w:type="gramEnd"/>
      <w:r w:rsidRPr="00E33210">
        <w:rPr>
          <w:rFonts w:ascii="Times New Roman" w:hAnsi="Times New Roman" w:cs="Times New Roman"/>
          <w:sz w:val="24"/>
          <w:szCs w:val="24"/>
        </w:rPr>
        <w:t>: «Фонд духовного возрождения Черноземного края» 2010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4.</w:t>
      </w:r>
      <w:r w:rsidRPr="00E33210">
        <w:rPr>
          <w:rFonts w:ascii="Times New Roman" w:hAnsi="Times New Roman" w:cs="Times New Roman"/>
          <w:sz w:val="24"/>
          <w:szCs w:val="24"/>
        </w:rPr>
        <w:tab/>
        <w:t>Щекин Г.В. Организация и управление  персоналом. Киев, МАУП , 2012 г.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5.</w:t>
      </w:r>
      <w:r w:rsidRPr="00E3321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Пряжников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Н.С. Психология труда и человеческого достоинства: Учебное пособие для студ. </w:t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>. уч. заведений. – М.: Изд. центр «Академия», 2009.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6.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Э.Ф. </w:t>
      </w:r>
      <w:proofErr w:type="spellStart"/>
      <w:r w:rsidRPr="00E33210">
        <w:rPr>
          <w:rFonts w:ascii="Times New Roman" w:hAnsi="Times New Roman" w:cs="Times New Roman"/>
          <w:sz w:val="24"/>
          <w:szCs w:val="24"/>
        </w:rPr>
        <w:t>Зеер</w:t>
      </w:r>
      <w:proofErr w:type="spellEnd"/>
      <w:r w:rsidRPr="00E33210">
        <w:rPr>
          <w:rFonts w:ascii="Times New Roman" w:hAnsi="Times New Roman" w:cs="Times New Roman"/>
          <w:sz w:val="24"/>
          <w:szCs w:val="24"/>
        </w:rPr>
        <w:t xml:space="preserve"> Психология профессий. Екатеринбург: УГППУ, 2007. 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7.</w:t>
      </w:r>
      <w:r w:rsidRPr="00E33210">
        <w:rPr>
          <w:rFonts w:ascii="Times New Roman" w:hAnsi="Times New Roman" w:cs="Times New Roman"/>
          <w:sz w:val="24"/>
          <w:szCs w:val="24"/>
        </w:rPr>
        <w:tab/>
        <w:t xml:space="preserve">Маркова А.К. Психология профессионализма. М.: Знание, 2006. </w:t>
      </w:r>
    </w:p>
    <w:p w:rsidR="00E33210" w:rsidRP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8.</w:t>
      </w:r>
      <w:r w:rsidRPr="00E33210">
        <w:rPr>
          <w:rFonts w:ascii="Times New Roman" w:hAnsi="Times New Roman" w:cs="Times New Roman"/>
          <w:sz w:val="24"/>
          <w:szCs w:val="24"/>
        </w:rPr>
        <w:tab/>
        <w:t>Климов Е.А. Путь в профессию. Л., 2005</w:t>
      </w:r>
    </w:p>
    <w:p w:rsidR="00E33210" w:rsidRDefault="00E33210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3210">
        <w:rPr>
          <w:rFonts w:ascii="Times New Roman" w:hAnsi="Times New Roman" w:cs="Times New Roman"/>
          <w:sz w:val="24"/>
          <w:szCs w:val="24"/>
        </w:rPr>
        <w:t>9.</w:t>
      </w:r>
      <w:r w:rsidRPr="00E33210">
        <w:rPr>
          <w:rFonts w:ascii="Times New Roman" w:hAnsi="Times New Roman" w:cs="Times New Roman"/>
          <w:sz w:val="24"/>
          <w:szCs w:val="24"/>
        </w:rPr>
        <w:tab/>
        <w:t>Иванова С. Искусство подбора персонала. Москва, 2014</w:t>
      </w:r>
    </w:p>
    <w:p w:rsidR="00C933C8" w:rsidRDefault="00C933C8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Реньш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 организационная психология. Екатеринбург 2009 г.</w:t>
      </w:r>
    </w:p>
    <w:p w:rsidR="00C933C8" w:rsidRPr="00E33210" w:rsidRDefault="00C933C8" w:rsidP="007B00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Науменко Е.А. организационная психология Тюмень, 2011 г.</w:t>
      </w:r>
    </w:p>
    <w:p w:rsidR="00E33210" w:rsidRPr="00E33210" w:rsidRDefault="00E33210" w:rsidP="00C933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33210" w:rsidRPr="00E33210" w:rsidRDefault="00E332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33210" w:rsidRPr="00E33210" w:rsidSect="00E33210">
      <w:pgSz w:w="11906" w:h="16838"/>
      <w:pgMar w:top="567" w:right="567" w:bottom="170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10567"/>
    <w:multiLevelType w:val="hybridMultilevel"/>
    <w:tmpl w:val="F8E2A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7839F9"/>
    <w:multiLevelType w:val="hybridMultilevel"/>
    <w:tmpl w:val="658E5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C4"/>
    <w:rsid w:val="007B00EB"/>
    <w:rsid w:val="008F19C4"/>
    <w:rsid w:val="009518E8"/>
    <w:rsid w:val="009C337F"/>
    <w:rsid w:val="00A23D6E"/>
    <w:rsid w:val="00C933C8"/>
    <w:rsid w:val="00E20614"/>
    <w:rsid w:val="00E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2016-02-01T09:23:00Z</dcterms:created>
  <dcterms:modified xsi:type="dcterms:W3CDTF">2018-02-07T03:34:00Z</dcterms:modified>
</cp:coreProperties>
</file>